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I. Правила поведения в общественных местах во время проведения Новогодних Ёлок и в других местах массового скопления людей.</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Если вы поехали на новогоднее представление с детьми, ни в коем случае не отходите от них далеко, т.к. при большом скоплении людей легко затеряться.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В местах проведения массовых новогодних гуляний старайтесь держаться подальше от толпы, во избежание получения травм.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Следует:</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Подчиняться законным предупреждениям и требованиям администрации, милиции и иных лиц, ответственных за поддержание порядка, пожарной безопасности.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5. Не допускать действий, способных создать опасность для окружающих и привести к созданию экстремальной ситуации.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6. Осуществлять организованный выход из помещений и сооружений по окончании мероприятий</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создавайте паники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II. Правила пожарной безопасности во время новогодних праздников.</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lastRenderedPageBreak/>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Не украшайте ёлку матерчатыми и пластмассовыми игрушками.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xml:space="preserve">2. Не обкладывайте подставку ёлки </w:t>
      </w:r>
      <w:proofErr w:type="gramStart"/>
      <w:r w:rsidRPr="00D82C93">
        <w:rPr>
          <w:rFonts w:ascii="Arial" w:eastAsia="Times New Roman" w:hAnsi="Arial" w:cs="Arial"/>
          <w:color w:val="3B4256"/>
          <w:sz w:val="24"/>
          <w:szCs w:val="24"/>
          <w:lang w:eastAsia="ru-RU"/>
        </w:rPr>
        <w:t>ватой..</w:t>
      </w:r>
      <w:proofErr w:type="gramEnd"/>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xml:space="preserve">3. Освещать ёлку следует только </w:t>
      </w:r>
      <w:proofErr w:type="spellStart"/>
      <w:r w:rsidRPr="00D82C93">
        <w:rPr>
          <w:rFonts w:ascii="Arial" w:eastAsia="Times New Roman" w:hAnsi="Arial" w:cs="Arial"/>
          <w:color w:val="3B4256"/>
          <w:sz w:val="24"/>
          <w:szCs w:val="24"/>
          <w:lang w:eastAsia="ru-RU"/>
        </w:rPr>
        <w:t>электрогирляндами</w:t>
      </w:r>
      <w:proofErr w:type="spellEnd"/>
      <w:r w:rsidRPr="00D82C93">
        <w:rPr>
          <w:rFonts w:ascii="Arial" w:eastAsia="Times New Roman" w:hAnsi="Arial" w:cs="Arial"/>
          <w:color w:val="3B4256"/>
          <w:sz w:val="24"/>
          <w:szCs w:val="24"/>
          <w:lang w:eastAsia="ru-RU"/>
        </w:rPr>
        <w:t xml:space="preserve"> промышленного производства.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4. В помещении не разрешается зажигать бенгальские огни, применять хлопушки и восковые свечи. Помните, открытый огонь всегда опасен!</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xml:space="preserve">5. Не следует использовать пиротехнику, если вы не </w:t>
      </w:r>
      <w:proofErr w:type="gramStart"/>
      <w:r w:rsidRPr="00D82C93">
        <w:rPr>
          <w:rFonts w:ascii="Arial" w:eastAsia="Times New Roman" w:hAnsi="Arial" w:cs="Arial"/>
          <w:color w:val="3B4256"/>
          <w:sz w:val="24"/>
          <w:szCs w:val="24"/>
          <w:lang w:eastAsia="ru-RU"/>
        </w:rPr>
        <w:t>понимаете</w:t>
      </w:r>
      <w:proofErr w:type="gramEnd"/>
      <w:r w:rsidRPr="00D82C93">
        <w:rPr>
          <w:rFonts w:ascii="Arial" w:eastAsia="Times New Roman" w:hAnsi="Arial" w:cs="Arial"/>
          <w:color w:val="3B4256"/>
          <w:sz w:val="24"/>
          <w:szCs w:val="24"/>
          <w:lang w:eastAsia="ru-RU"/>
        </w:rPr>
        <w:t xml:space="preserve"> как ею пользоваться, а инструкции не прилагается, или она написана на непонятном вам языке.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6. Нельзя ремонтировать и вторично использовать не сработавшую пиротехнику.</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7. Категорически запрещается применять самодельные пиротехнические устройства.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Запрещено:</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устраивать "салюты" ближе 30 метров от жилых домов и легковоспламеняющихся предметов, под низкими навесами и кронами деревьев.</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носить пиротехнику в карманах.</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держать фитиль во время зажигания около лица.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использовать пиротехнику при сильном ветре.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направлять ракеты и фейерверки на людей.</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бросать петарды под ноги.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низко нагибаться над зажженными фейерверками.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находиться ближе 15 метров от зажженных пиротехнических изделий.</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lastRenderedPageBreak/>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III. Правила поведения на дороге.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Переходите дорогу только на зелёный сигнал светофора.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xml:space="preserve">4. Не следует перебегать дорогу перед близко едущей машиной. Лучше подождать, когда она проедет. Водитель может не успеть затормозить, а вы </w:t>
      </w:r>
      <w:r w:rsidRPr="00D82C93">
        <w:rPr>
          <w:rFonts w:ascii="Arial" w:eastAsia="Times New Roman" w:hAnsi="Arial" w:cs="Arial"/>
          <w:color w:val="3B4256"/>
          <w:sz w:val="24"/>
          <w:szCs w:val="24"/>
          <w:lang w:eastAsia="ru-RU"/>
        </w:rPr>
        <w:lastRenderedPageBreak/>
        <w:t xml:space="preserve">можете неожиданно упасть, создавая тем самым </w:t>
      </w:r>
      <w:proofErr w:type="spellStart"/>
      <w:r w:rsidRPr="00D82C93">
        <w:rPr>
          <w:rFonts w:ascii="Arial" w:eastAsia="Times New Roman" w:hAnsi="Arial" w:cs="Arial"/>
          <w:color w:val="3B4256"/>
          <w:sz w:val="24"/>
          <w:szCs w:val="24"/>
          <w:lang w:eastAsia="ru-RU"/>
        </w:rPr>
        <w:t>аварийно</w:t>
      </w:r>
      <w:proofErr w:type="spellEnd"/>
      <w:r w:rsidRPr="00D82C93">
        <w:rPr>
          <w:rFonts w:ascii="Arial" w:eastAsia="Times New Roman" w:hAnsi="Arial" w:cs="Arial"/>
          <w:color w:val="3B4256"/>
          <w:sz w:val="24"/>
          <w:szCs w:val="24"/>
          <w:lang w:eastAsia="ru-RU"/>
        </w:rPr>
        <w:t xml:space="preserve"> опасную ситуацию, а также ситуацию опасную для вашей жизни и жизни водителя.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5. Не забывайте, что при переходе через дорогу автобус и троллейбус следует обходить сзади, а трамвай спереди.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6. При проезде в пригородных поездах соблюдайте правила поведения; переходите железнодорожные пути в строго отведённых для этого местах.</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IV. Правила поведения на общественном катке.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Катание детей до 12 лет возможно только в сопровождении взрослых. Нахождение ребенка до 12 лет на катке возможно только при наличии сопровождающего.</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xml:space="preserve">Во время нахождения на катке </w:t>
      </w:r>
      <w:proofErr w:type="gramStart"/>
      <w:r w:rsidRPr="00D82C93">
        <w:rPr>
          <w:rFonts w:ascii="Arial" w:eastAsia="Times New Roman" w:hAnsi="Arial" w:cs="Arial"/>
          <w:color w:val="3B4256"/>
          <w:sz w:val="24"/>
          <w:szCs w:val="24"/>
          <w:lang w:eastAsia="ru-RU"/>
        </w:rPr>
        <w:t>запрещается :</w:t>
      </w:r>
      <w:proofErr w:type="gramEnd"/>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Бегать, прыгать, толкаться, баловаться, кататься на высокой скорости, играть в хоккей, совершать любые действия, мешающие остальным посетителям;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Бросать на лёд мусор или любые другие предметы. Пожалуйста, пользуйтесь мусорными баками;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Приносить с собой спиртные напитки и распивать их на территории катка;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4. Находиться на территории катка в состоянии алкогольного или наркотического опьянения;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5. Портить инвентарь и ледовое покрытие;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lastRenderedPageBreak/>
        <w:t>6. Выходить на лед с животными.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7. Применять взрывчатые и легковоспламеняющиеся вещества (в том числе пиротехнические изделия).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8. Проявлять неуважение к обслуживающему персоналу и посетителям катка.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9.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10.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V. Во время загородных пеших или лыжных прогулок нас может подстерегать такие опасности как переохлаждение и обморожения.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 Чаще всего страдают пальцы рук, ног, ушные раковины, нос и щёки.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Признаки переохлаждения: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озноб и дрожь;</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нарушение сознания (заторможенность и апатия, бред и галлюцинации, неадекватное поведение);</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посинение или побледнение губ;</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4. снижение температуры тела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Признаки обморожения конечностей:</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потеря чувствительности;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кожа бледная, твёрдая и холодная наощупь;</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lastRenderedPageBreak/>
        <w:t>- нет пульса у лодыжек;</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при постукивании пальцем слышен деревянный звук.</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Первая помощь при переохлаждении и обморожении: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После согревания, следует высушить тело, одеть человека в сухую тёплую одежду и положить его в постель, укрыв тёплым одеялом.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Дать тёплое сладкое питьё или пищу с большим содержанием сахара.</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При обморожении нельзя: 1. Растирать обмороженные участки тела снегом;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Помещать обмороженные конечности сразу в тёплую воду или обкладывать тёплыми грелками;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смазывать кожу маслами;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4. давать большие дозы алкоголя;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VI. Во время лыжных прогулок следует соблюдать несложную технику безопасности во избежание травм: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1. При перевозке лыжи должны быть крепко связаны или скреплены между собой специальными креплениями. Верхние острые концы лыж должны быть прикрыты чехлом.</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2. Переносить лыжи следует в вертикальном положении, острыми концами вверх.</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3. 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4. Как разминуться с встречными лыжниками-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lastRenderedPageBreak/>
        <w:t>Основное правило — лыжня "делится пополам". За несколько секунд до встречи необходимо:</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"перестроиться вправо" — шагнуть правой лыжей в область вне лыжни, утоптанную палками, а затем левой лыжей - на правую колею лыжни. При этом движение вперёд продолжается.</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закинуть левую руку с палкой за спину, острием палки вправо, от лыжни</w:t>
      </w:r>
    </w:p>
    <w:p w:rsidR="00D82C93" w:rsidRPr="00D82C93" w:rsidRDefault="00D82C93" w:rsidP="00D82C93">
      <w:pPr>
        <w:shd w:val="clear" w:color="auto" w:fill="FFFFFF"/>
        <w:spacing w:after="300"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 в сам момент встречи можно дополнительно отклонить корпус чуть вправо, чтобы не толкаться плечами.</w:t>
      </w:r>
    </w:p>
    <w:p w:rsidR="00D82C93" w:rsidRPr="00D82C93" w:rsidRDefault="00D82C93" w:rsidP="00D82C93">
      <w:pPr>
        <w:shd w:val="clear" w:color="auto" w:fill="FFFFFF"/>
        <w:spacing w:line="390" w:lineRule="atLeast"/>
        <w:jc w:val="center"/>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При соблюдении всех этих несложных правил надеемся, что каникулы ваши пройдут весело, разнообразно и не принесут никаких неприятных ощущений.</w:t>
      </w:r>
    </w:p>
    <w:p w:rsidR="00D82C93" w:rsidRPr="00D82C93" w:rsidRDefault="00D82C93" w:rsidP="00D82C93">
      <w:pPr>
        <w:shd w:val="clear" w:color="auto" w:fill="F4F7FB"/>
        <w:spacing w:after="0" w:line="240" w:lineRule="auto"/>
        <w:textAlignment w:val="baseline"/>
        <w:rPr>
          <w:rFonts w:ascii="Arial" w:eastAsia="Times New Roman" w:hAnsi="Arial" w:cs="Arial"/>
          <w:color w:val="3B4256"/>
          <w:sz w:val="24"/>
          <w:szCs w:val="24"/>
          <w:lang w:eastAsia="ru-RU"/>
        </w:rPr>
      </w:pPr>
      <w:r w:rsidRPr="00D82C93">
        <w:rPr>
          <w:rFonts w:ascii="Arial" w:eastAsia="Times New Roman" w:hAnsi="Arial" w:cs="Arial"/>
          <w:color w:val="3B4256"/>
          <w:sz w:val="24"/>
          <w:szCs w:val="24"/>
          <w:lang w:eastAsia="ru-RU"/>
        </w:rPr>
        <w:t>Поделиться:</w:t>
      </w:r>
    </w:p>
    <w:p w:rsidR="00D82C93" w:rsidRPr="00D82C93" w:rsidRDefault="00D82C93" w:rsidP="00D82C93">
      <w:pPr>
        <w:shd w:val="clear" w:color="auto" w:fill="F4F7FB"/>
        <w:spacing w:line="240" w:lineRule="auto"/>
        <w:textAlignment w:val="baseline"/>
        <w:rPr>
          <w:rFonts w:ascii="Arial" w:eastAsia="Times New Roman" w:hAnsi="Arial" w:cs="Arial"/>
          <w:color w:val="3B4256"/>
          <w:sz w:val="24"/>
          <w:szCs w:val="24"/>
          <w:lang w:eastAsia="ru-RU"/>
        </w:rPr>
      </w:pPr>
      <w:hyperlink r:id="rId4" w:tgtFrame="_blank" w:tooltip="Правила безопасности в период Нового года и Рождества - Новости - Главное управление МЧС России по Сахалинской области" w:history="1">
        <w:r w:rsidRPr="00D82C93">
          <w:rPr>
            <w:rFonts w:ascii="Arial" w:eastAsia="Times New Roman" w:hAnsi="Arial" w:cs="Arial"/>
            <w:color w:val="3B4256"/>
            <w:sz w:val="24"/>
            <w:szCs w:val="24"/>
            <w:u w:val="single"/>
            <w:bdr w:val="none" w:sz="0" w:space="0" w:color="auto" w:frame="1"/>
            <w:lang w:eastAsia="ru-RU"/>
          </w:rPr>
          <w:t> </w:t>
        </w:r>
      </w:hyperlink>
      <w:hyperlink r:id="rId5" w:tgtFrame="_blank" w:tooltip="Правила безопасности в период Нового года и Рождества - Новости - Главное управление МЧС России по Сахалинской области" w:history="1">
        <w:r w:rsidRPr="00D82C93">
          <w:rPr>
            <w:rFonts w:ascii="Arial" w:eastAsia="Times New Roman" w:hAnsi="Arial" w:cs="Arial"/>
            <w:color w:val="3B4256"/>
            <w:sz w:val="24"/>
            <w:szCs w:val="24"/>
            <w:u w:val="single"/>
            <w:bdr w:val="none" w:sz="0" w:space="0" w:color="auto" w:frame="1"/>
            <w:lang w:eastAsia="ru-RU"/>
          </w:rPr>
          <w:t> </w:t>
        </w:r>
      </w:hyperlink>
      <w:hyperlink r:id="rId6" w:tgtFrame="_blank" w:tooltip="Правила безопасности в период Нового года и Рождества - Новости - Главное управление МЧС России по Сахалинской области" w:history="1">
        <w:r w:rsidRPr="00D82C93">
          <w:rPr>
            <w:rFonts w:ascii="Arial" w:eastAsia="Times New Roman" w:hAnsi="Arial" w:cs="Arial"/>
            <w:color w:val="3B4256"/>
            <w:sz w:val="24"/>
            <w:szCs w:val="24"/>
            <w:u w:val="single"/>
            <w:bdr w:val="none" w:sz="0" w:space="0" w:color="auto" w:frame="1"/>
            <w:lang w:eastAsia="ru-RU"/>
          </w:rPr>
          <w:t> </w:t>
        </w:r>
      </w:hyperlink>
    </w:p>
    <w:p w:rsidR="00B7764D" w:rsidRDefault="00B7764D">
      <w:bookmarkStart w:id="0" w:name="_GoBack"/>
      <w:bookmarkEnd w:id="0"/>
    </w:p>
    <w:sectPr w:rsidR="00B77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93"/>
    <w:rsid w:val="00B7764D"/>
    <w:rsid w:val="00D8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C95E1-D03B-479A-BB77-03D77D59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450819">
      <w:bodyDiv w:val="1"/>
      <w:marLeft w:val="0"/>
      <w:marRight w:val="0"/>
      <w:marTop w:val="0"/>
      <w:marBottom w:val="0"/>
      <w:divBdr>
        <w:top w:val="none" w:sz="0" w:space="0" w:color="auto"/>
        <w:left w:val="none" w:sz="0" w:space="0" w:color="auto"/>
        <w:bottom w:val="none" w:sz="0" w:space="0" w:color="auto"/>
        <w:right w:val="none" w:sz="0" w:space="0" w:color="auto"/>
      </w:divBdr>
      <w:divsChild>
        <w:div w:id="2109040486">
          <w:marLeft w:val="0"/>
          <w:marRight w:val="0"/>
          <w:marTop w:val="0"/>
          <w:marBottom w:val="450"/>
          <w:divBdr>
            <w:top w:val="none" w:sz="0" w:space="0" w:color="auto"/>
            <w:left w:val="none" w:sz="0" w:space="0" w:color="auto"/>
            <w:bottom w:val="none" w:sz="0" w:space="0" w:color="auto"/>
            <w:right w:val="none" w:sz="0" w:space="0" w:color="auto"/>
          </w:divBdr>
          <w:divsChild>
            <w:div w:id="1400860980">
              <w:marLeft w:val="0"/>
              <w:marRight w:val="0"/>
              <w:marTop w:val="0"/>
              <w:marBottom w:val="0"/>
              <w:divBdr>
                <w:top w:val="none" w:sz="0" w:space="0" w:color="auto"/>
                <w:left w:val="none" w:sz="0" w:space="0" w:color="auto"/>
                <w:bottom w:val="none" w:sz="0" w:space="0" w:color="auto"/>
                <w:right w:val="none" w:sz="0" w:space="0" w:color="auto"/>
              </w:divBdr>
            </w:div>
          </w:divsChild>
        </w:div>
        <w:div w:id="154489935">
          <w:marLeft w:val="0"/>
          <w:marRight w:val="0"/>
          <w:marTop w:val="0"/>
          <w:marBottom w:val="450"/>
          <w:divBdr>
            <w:top w:val="none" w:sz="0" w:space="0" w:color="auto"/>
            <w:left w:val="none" w:sz="0" w:space="0" w:color="auto"/>
            <w:bottom w:val="none" w:sz="0" w:space="0" w:color="auto"/>
            <w:right w:val="none" w:sz="0" w:space="0" w:color="auto"/>
          </w:divBdr>
          <w:divsChild>
            <w:div w:id="1796214563">
              <w:marLeft w:val="0"/>
              <w:marRight w:val="240"/>
              <w:marTop w:val="0"/>
              <w:marBottom w:val="0"/>
              <w:divBdr>
                <w:top w:val="none" w:sz="0" w:space="0" w:color="auto"/>
                <w:left w:val="none" w:sz="0" w:space="0" w:color="auto"/>
                <w:bottom w:val="none" w:sz="0" w:space="0" w:color="auto"/>
                <w:right w:val="none" w:sz="0" w:space="0" w:color="auto"/>
              </w:divBdr>
            </w:div>
            <w:div w:id="9902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hare?url=https%3A%2F%2F65.mchs.gov.ru%2Fdeyatelnost%2Fpress-centr%2Fnovosti%2F4031488&amp;amp;text=%D0%9F%D1%80%D0%B0%D0%B2%D0%B8%D0%BB%D0%B0+%D0%B1%D0%B5%D0%B7%D0%BE%D0%BF%D0%B0%D1%81%D0%BD%D0%BE%D1%81%D1%82%D0%B8+%D0%B2+%D0%BF%D0%B5%D1%80%D0%B8%D0%BE%D0%B4+%D0%9D%D0%BE%D0%B2%D0%BE%D0%B3%D0%BE+%D0%B3%D0%BE%D0%B4%D0%B0+%D0%B8+%D0%A0%D0%BE%D0%B6%D0%B4%D0%B5%D1%81%D1%82%D0%B2%D0%B0&amp;amp;hashtags=%D0%9C%D0%A7%D0%A1" TargetMode="External"/><Relationship Id="rId5" Type="http://schemas.openxmlformats.org/officeDocument/2006/relationships/hyperlink" Target="https://connect.ok.ru/offer?url=https%3A%2F%2F65.mchs.gov.ru%2Fdeyatelnost%2Fpress-centr%2Fnovosti%2F4031488&amp;amp;title=%D0%9F%D1%80%D0%B0%D0%B2%D0%B8%D0%BB%D0%B0+%D0%B1%D0%B5%D0%B7%D0%BE%D0%BF%D0%B0%D1%81%D0%BD%D0%BE%D1%81%D1%82%D0%B8+%D0%B2+%D0%BF%D0%B5%D1%80%D0%B8%D0%BE%D0%B4+%D0%9D%D0%BE%D0%B2%D0%BE%D0%B3%D0%BE+%D0%B3%D0%BE%D0%B4%D0%B0+%D0%B8+%D0%A0%D0%BE%D0%B6%D0%B4%D0%B5%D1%81%D1%82%D0%B2%D0%B0&amp;amp;imageUrl=https%3A%2F%2Fstatic.mchs.ru%2Fuploads%2Fresize_cache%2Fnews%2F2019-12-13%2Fff990aeb370c5d1f2d34ffc1dafd64f9__2000x2000.jpg" TargetMode="External"/><Relationship Id="rId4" Type="http://schemas.openxmlformats.org/officeDocument/2006/relationships/hyperlink" Target="https://www.facebook.com/sharer.php?u=https%3A%2F%2F65.mchs.gov.ru%2Fdeyatelnost%2Fpress-centr%2Fnovosti%2F4031488&amp;amp;t=%D0%9F%D1%80%D0%B0%D0%B2%D0%B8%D0%BB%D0%B0+%D0%B1%D0%B5%D0%B7%D0%BE%D0%BF%D0%B0%D1%81%D0%BD%D0%BE%D1%81%D1%82%D0%B8+%D0%B2+%D0%BF%D0%B5%D1%80%D0%B8%D0%BE%D0%B4+%D0%9D%D0%BE%D0%B2%D0%BE%D0%B3%D0%BE+%D0%B3%D0%BE%D0%B4%D0%B0+%D0%B8+%D0%A0%D0%BE%D0%B6%D0%B4%D0%B5%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1735</Words>
  <Characters>9892</Characters>
  <Application>Microsoft Office Word</Application>
  <DocSecurity>0</DocSecurity>
  <Lines>82</Lines>
  <Paragraphs>23</Paragraphs>
  <ScaleCrop>false</ScaleCrop>
  <Company>SPecialiST RePack</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79505556417</dc:creator>
  <cp:keywords/>
  <dc:description/>
  <cp:lastModifiedBy>79505556417</cp:lastModifiedBy>
  <cp:revision>2</cp:revision>
  <dcterms:created xsi:type="dcterms:W3CDTF">2021-12-26T17:19:00Z</dcterms:created>
  <dcterms:modified xsi:type="dcterms:W3CDTF">2021-12-26T17:20:00Z</dcterms:modified>
</cp:coreProperties>
</file>